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0099">
      <w:pPr>
        <w:tabs>
          <w:tab w:val="left" w:pos="284"/>
        </w:tabs>
        <w:ind w:left="284" w:hanging="284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ab/>
      </w:r>
    </w:p>
    <w:p w:rsidR="00000000" w:rsidRDefault="00D30099">
      <w:pPr>
        <w:tabs>
          <w:tab w:val="left" w:pos="284"/>
        </w:tabs>
        <w:ind w:left="284" w:hanging="284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ab/>
        <w:t>Utrustat med:</w:t>
      </w:r>
    </w:p>
    <w:p w:rsidR="00000000" w:rsidRDefault="00D30099" w:rsidP="00F92CF3">
      <w:pPr>
        <w:numPr>
          <w:ilvl w:val="0"/>
          <w:numId w:val="1"/>
        </w:numPr>
        <w:tabs>
          <w:tab w:val="left" w:pos="567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 xml:space="preserve">Kompressor </w:t>
      </w:r>
    </w:p>
    <w:p w:rsidR="00000000" w:rsidRDefault="00CB67B3">
      <w:pPr>
        <w:tabs>
          <w:tab w:val="left" w:pos="567"/>
          <w:tab w:val="left" w:pos="1701"/>
        </w:tabs>
        <w:ind w:left="284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PKF.2</w:t>
      </w:r>
      <w:r w:rsidR="00D30099">
        <w:rPr>
          <w:rFonts w:ascii="Arial" w:hAnsi="Arial"/>
          <w:sz w:val="20"/>
          <w:lang w:val="sv-SE"/>
        </w:rPr>
        <w:tab/>
        <w:t xml:space="preserve">Helhermetisk suggaskyld kolvkompressor med termiskt motorskydd och vevhusvärmare. </w:t>
      </w:r>
    </w:p>
    <w:p w:rsidR="00000000" w:rsidRDefault="00D30099">
      <w:pPr>
        <w:tabs>
          <w:tab w:val="left" w:pos="567"/>
          <w:tab w:val="left" w:pos="1701"/>
        </w:tabs>
        <w:ind w:left="284" w:hanging="284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ab/>
      </w:r>
      <w:r w:rsidR="00CB67B3">
        <w:rPr>
          <w:rFonts w:ascii="Arial" w:hAnsi="Arial"/>
          <w:sz w:val="20"/>
          <w:lang w:val="sv-SE"/>
        </w:rPr>
        <w:t>UBC.22</w:t>
      </w:r>
      <w:r>
        <w:rPr>
          <w:rFonts w:ascii="Arial" w:hAnsi="Arial"/>
          <w:sz w:val="20"/>
          <w:lang w:val="sv-SE"/>
        </w:rPr>
        <w:tab/>
        <w:t xml:space="preserve">Hög och </w:t>
      </w:r>
      <w:proofErr w:type="spellStart"/>
      <w:r>
        <w:rPr>
          <w:rFonts w:ascii="Arial" w:hAnsi="Arial"/>
          <w:sz w:val="20"/>
          <w:lang w:val="sv-SE"/>
        </w:rPr>
        <w:t>lågtryckspressostat</w:t>
      </w:r>
      <w:proofErr w:type="spellEnd"/>
    </w:p>
    <w:p w:rsidR="00000000" w:rsidRDefault="00D30099">
      <w:pPr>
        <w:tabs>
          <w:tab w:val="left" w:pos="567"/>
          <w:tab w:val="left" w:pos="1701"/>
        </w:tabs>
        <w:ind w:left="284" w:hanging="284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  <w:t>Ljudisolerad kompressor inkl</w:t>
      </w:r>
      <w:r>
        <w:rPr>
          <w:rFonts w:ascii="Arial" w:hAnsi="Arial"/>
          <w:sz w:val="20"/>
          <w:lang w:val="sv-SE"/>
        </w:rPr>
        <w:t>ädnad.</w:t>
      </w:r>
      <w:r>
        <w:rPr>
          <w:rFonts w:ascii="Arial" w:hAnsi="Arial"/>
          <w:sz w:val="20"/>
          <w:lang w:val="sv-SE"/>
        </w:rPr>
        <w:tab/>
      </w:r>
    </w:p>
    <w:p w:rsidR="00000000" w:rsidRDefault="00D30099" w:rsidP="00F92CF3">
      <w:pPr>
        <w:numPr>
          <w:ilvl w:val="0"/>
          <w:numId w:val="1"/>
        </w:numPr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Kondensor</w:t>
      </w:r>
    </w:p>
    <w:p w:rsidR="00000000" w:rsidRDefault="00CB67B3">
      <w:pPr>
        <w:tabs>
          <w:tab w:val="left" w:pos="1701"/>
        </w:tabs>
        <w:ind w:left="1701" w:hanging="1417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PJC.121</w:t>
      </w:r>
      <w:r w:rsidR="00D30099">
        <w:rPr>
          <w:rFonts w:ascii="Arial" w:hAnsi="Arial"/>
          <w:b/>
          <w:sz w:val="20"/>
          <w:lang w:val="sv-SE"/>
        </w:rPr>
        <w:tab/>
      </w:r>
      <w:r w:rsidR="00D30099">
        <w:rPr>
          <w:rFonts w:ascii="Arial" w:hAnsi="Arial"/>
          <w:sz w:val="20"/>
          <w:lang w:val="sv-SE"/>
        </w:rPr>
        <w:t xml:space="preserve">Luftkyld Kondensor Med ytförstorade kopparrör och aluminiumlameller för hög termisk verkningsgrad. Horisontal blåsande, tystgående 920 r/min. </w:t>
      </w:r>
      <w:proofErr w:type="gramStart"/>
      <w:r w:rsidR="00D30099">
        <w:rPr>
          <w:rFonts w:ascii="Arial" w:hAnsi="Arial"/>
          <w:sz w:val="20"/>
          <w:lang w:val="sv-SE"/>
        </w:rPr>
        <w:t>steglöst varvtals reglerad axialfläkt.</w:t>
      </w:r>
      <w:proofErr w:type="gramEnd"/>
    </w:p>
    <w:p w:rsidR="00000000" w:rsidRDefault="00D30099" w:rsidP="00F92CF3">
      <w:pPr>
        <w:numPr>
          <w:ilvl w:val="0"/>
          <w:numId w:val="1"/>
        </w:numPr>
        <w:rPr>
          <w:rFonts w:ascii="Arial" w:hAnsi="Arial"/>
          <w:lang w:val="sv-SE"/>
        </w:rPr>
      </w:pPr>
      <w:r>
        <w:rPr>
          <w:rFonts w:ascii="Arial" w:hAnsi="Arial"/>
          <w:b/>
          <w:sz w:val="20"/>
          <w:lang w:val="sv-SE"/>
        </w:rPr>
        <w:t>Köldmediekrets</w:t>
      </w:r>
    </w:p>
    <w:p w:rsidR="00000000" w:rsidRDefault="00CB67B3">
      <w:pPr>
        <w:tabs>
          <w:tab w:val="center" w:pos="1418"/>
          <w:tab w:val="center" w:pos="1701"/>
          <w:tab w:val="center" w:pos="1985"/>
        </w:tabs>
        <w:ind w:firstLine="284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PMB.53</w:t>
      </w:r>
      <w:r w:rsidR="00D30099">
        <w:rPr>
          <w:rFonts w:ascii="Arial" w:hAnsi="Arial"/>
          <w:sz w:val="20"/>
          <w:lang w:val="sv-SE"/>
        </w:rPr>
        <w:tab/>
      </w:r>
      <w:r w:rsidR="00D30099">
        <w:rPr>
          <w:rFonts w:ascii="Arial" w:hAnsi="Arial"/>
          <w:sz w:val="20"/>
          <w:lang w:val="sv-SE"/>
        </w:rPr>
        <w:tab/>
      </w:r>
      <w:r w:rsidR="00D30099">
        <w:rPr>
          <w:rFonts w:ascii="Arial" w:hAnsi="Arial"/>
          <w:sz w:val="20"/>
          <w:lang w:val="sv-SE"/>
        </w:rPr>
        <w:tab/>
        <w:t xml:space="preserve">Torkfilter </w:t>
      </w:r>
    </w:p>
    <w:p w:rsidR="00000000" w:rsidRDefault="00CB67B3">
      <w:pPr>
        <w:tabs>
          <w:tab w:val="center" w:pos="1134"/>
          <w:tab w:val="left" w:pos="1701"/>
        </w:tabs>
        <w:ind w:firstLine="284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UGK.3</w:t>
      </w:r>
      <w:r w:rsidR="00D30099">
        <w:rPr>
          <w:rFonts w:ascii="Arial" w:hAnsi="Arial"/>
          <w:sz w:val="20"/>
          <w:lang w:val="sv-SE"/>
        </w:rPr>
        <w:tab/>
      </w:r>
      <w:r w:rsidR="00D30099">
        <w:rPr>
          <w:rFonts w:ascii="Arial" w:hAnsi="Arial"/>
          <w:sz w:val="20"/>
          <w:lang w:val="sv-SE"/>
        </w:rPr>
        <w:tab/>
        <w:t>Synglas</w:t>
      </w:r>
    </w:p>
    <w:p w:rsidR="00CB67B3" w:rsidRDefault="00CB67B3">
      <w:pPr>
        <w:ind w:left="1701" w:hanging="1417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PSE.121</w:t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Termostatisk Expansionsv</w:t>
      </w:r>
      <w:r>
        <w:rPr>
          <w:rFonts w:ascii="Arial" w:hAnsi="Arial"/>
          <w:sz w:val="20"/>
          <w:lang w:val="sv-SE"/>
        </w:rPr>
        <w:t>entil (elektronisk som tillval)</w:t>
      </w:r>
    </w:p>
    <w:p w:rsidR="00CB67B3" w:rsidRDefault="00CB67B3" w:rsidP="00CB67B3">
      <w:pPr>
        <w:numPr>
          <w:ilvl w:val="12"/>
          <w:numId w:val="0"/>
        </w:numPr>
        <w:tabs>
          <w:tab w:val="left" w:pos="1701"/>
        </w:tabs>
        <w:ind w:left="284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PXB.112</w:t>
      </w:r>
      <w:r>
        <w:rPr>
          <w:rFonts w:ascii="Arial" w:hAnsi="Arial"/>
          <w:sz w:val="20"/>
          <w:lang w:val="sv-SE"/>
        </w:rPr>
        <w:tab/>
        <w:t>Köldmedium R410A (Standard)</w:t>
      </w:r>
    </w:p>
    <w:p w:rsidR="00000000" w:rsidRDefault="00D30099">
      <w:pPr>
        <w:ind w:left="1701" w:hanging="1417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.</w:t>
      </w:r>
    </w:p>
    <w:p w:rsidR="00000000" w:rsidRDefault="00D30099">
      <w:pPr>
        <w:ind w:left="284"/>
        <w:rPr>
          <w:rFonts w:ascii="Arial" w:hAnsi="Arial"/>
          <w:sz w:val="20"/>
          <w:lang w:val="sv-SE"/>
        </w:rPr>
      </w:pPr>
    </w:p>
    <w:p w:rsidR="00000000" w:rsidRDefault="00D30099" w:rsidP="00F92CF3">
      <w:pPr>
        <w:numPr>
          <w:ilvl w:val="0"/>
          <w:numId w:val="1"/>
        </w:numPr>
        <w:tabs>
          <w:tab w:val="left" w:pos="567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 xml:space="preserve">Förångare </w:t>
      </w:r>
    </w:p>
    <w:p w:rsidR="00000000" w:rsidRDefault="00CB67B3">
      <w:pPr>
        <w:ind w:left="1701" w:hanging="1417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PJC.211</w:t>
      </w:r>
      <w:r w:rsidR="00D30099">
        <w:rPr>
          <w:rFonts w:ascii="Arial" w:hAnsi="Arial"/>
          <w:sz w:val="20"/>
          <w:lang w:val="sv-SE"/>
        </w:rPr>
        <w:tab/>
      </w:r>
      <w:proofErr w:type="spellStart"/>
      <w:r w:rsidR="00D30099">
        <w:rPr>
          <w:rFonts w:ascii="Arial" w:hAnsi="Arial"/>
          <w:sz w:val="20"/>
          <w:lang w:val="sv-SE"/>
        </w:rPr>
        <w:t>Hellödd</w:t>
      </w:r>
      <w:proofErr w:type="spellEnd"/>
      <w:r w:rsidR="00D30099">
        <w:rPr>
          <w:rFonts w:ascii="Arial" w:hAnsi="Arial"/>
          <w:sz w:val="20"/>
          <w:lang w:val="sv-SE"/>
        </w:rPr>
        <w:t xml:space="preserve"> plattvärmeväxlare tillverkad i rostfritt syrafast stål med my</w:t>
      </w:r>
      <w:r w:rsidR="00D30099">
        <w:rPr>
          <w:rFonts w:ascii="Arial" w:hAnsi="Arial"/>
          <w:sz w:val="20"/>
          <w:lang w:val="sv-SE"/>
        </w:rPr>
        <w:t xml:space="preserve">cket hög värme </w:t>
      </w:r>
      <w:proofErr w:type="spellStart"/>
      <w:r w:rsidR="00D30099">
        <w:rPr>
          <w:rFonts w:ascii="Arial" w:hAnsi="Arial"/>
          <w:sz w:val="20"/>
          <w:lang w:val="sv-SE"/>
        </w:rPr>
        <w:t>över-föring</w:t>
      </w:r>
      <w:proofErr w:type="spellEnd"/>
      <w:r w:rsidR="00D30099">
        <w:rPr>
          <w:rFonts w:ascii="Arial" w:hAnsi="Arial"/>
          <w:sz w:val="20"/>
          <w:lang w:val="sv-SE"/>
        </w:rPr>
        <w:t xml:space="preserve">. Liten inre och yttre volym ger hög verkningsgrad, liten köldmedie mängd. </w:t>
      </w:r>
    </w:p>
    <w:p w:rsidR="00000000" w:rsidRDefault="00CB67B3">
      <w:pPr>
        <w:ind w:left="1701" w:hanging="1417"/>
        <w:rPr>
          <w:rFonts w:ascii="Arial" w:hAnsi="Arial"/>
          <w:sz w:val="20"/>
          <w:lang w:val="sv-SE"/>
        </w:rPr>
      </w:pPr>
      <w:r w:rsidRPr="00CB67B3">
        <w:rPr>
          <w:rFonts w:ascii="Arial" w:hAnsi="Arial" w:cs="Arial"/>
          <w:sz w:val="20"/>
          <w:lang w:val="sv-SE"/>
        </w:rPr>
        <w:t>RBE.111</w:t>
      </w:r>
      <w:r w:rsidR="00D30099">
        <w:rPr>
          <w:rFonts w:ascii="Arial" w:hAnsi="Arial"/>
          <w:sz w:val="20"/>
          <w:lang w:val="sv-SE"/>
        </w:rPr>
        <w:tab/>
        <w:t xml:space="preserve">Isolerad med flexibel diffusionstät cellgummiisolering. </w:t>
      </w:r>
    </w:p>
    <w:p w:rsidR="00000000" w:rsidRDefault="00CB67B3">
      <w:pPr>
        <w:ind w:left="1701" w:hanging="1417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UBC.31</w:t>
      </w:r>
      <w:r w:rsidR="00D30099">
        <w:rPr>
          <w:rFonts w:ascii="Arial" w:hAnsi="Arial"/>
          <w:sz w:val="20"/>
          <w:lang w:val="sv-SE"/>
        </w:rPr>
        <w:tab/>
        <w:t>Flödesvakt av differenstrycks typ.</w:t>
      </w:r>
    </w:p>
    <w:p w:rsidR="00000000" w:rsidRDefault="00D30099">
      <w:pPr>
        <w:ind w:left="1701" w:hanging="1417"/>
        <w:rPr>
          <w:rFonts w:ascii="Arial" w:hAnsi="Arial"/>
          <w:sz w:val="20"/>
          <w:lang w:val="sv-SE"/>
        </w:rPr>
      </w:pPr>
    </w:p>
    <w:p w:rsidR="00000000" w:rsidRDefault="00D30099" w:rsidP="00F92CF3">
      <w:pPr>
        <w:numPr>
          <w:ilvl w:val="0"/>
          <w:numId w:val="1"/>
        </w:numPr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Elutrustning</w:t>
      </w:r>
    </w:p>
    <w:p w:rsidR="00000000" w:rsidRDefault="00D30099">
      <w:pPr>
        <w:ind w:left="1701" w:hanging="1417"/>
        <w:rPr>
          <w:rFonts w:ascii="Arial" w:hAnsi="Arial"/>
          <w:sz w:val="20"/>
          <w:lang w:val="sv-SE"/>
        </w:rPr>
      </w:pPr>
      <w:bookmarkStart w:id="0" w:name="_GoBack"/>
      <w:r>
        <w:rPr>
          <w:rFonts w:ascii="Arial" w:hAnsi="Arial" w:cs="Arial"/>
          <w:b/>
          <w:sz w:val="20"/>
          <w:lang w:val="sv-SE"/>
        </w:rPr>
        <w:t>SKB.51</w:t>
      </w:r>
      <w:bookmarkEnd w:id="0"/>
      <w:r>
        <w:rPr>
          <w:rFonts w:ascii="Arial" w:hAnsi="Arial"/>
          <w:sz w:val="20"/>
          <w:lang w:val="sv-SE"/>
        </w:rPr>
        <w:tab/>
        <w:t xml:space="preserve">Kontaktormotorskydd för kompressor, Säkringar, Huvudbrytare, Elektronisk modul för styrning av kondensorfläktar. Plintar för externt summalarm, yttre </w:t>
      </w:r>
      <w:proofErr w:type="gramStart"/>
      <w:r>
        <w:rPr>
          <w:rFonts w:ascii="Arial" w:hAnsi="Arial"/>
          <w:sz w:val="20"/>
          <w:lang w:val="sv-SE"/>
        </w:rPr>
        <w:t>förreglingar ,</w:t>
      </w:r>
      <w:proofErr w:type="gramEnd"/>
      <w:r>
        <w:rPr>
          <w:rFonts w:ascii="Arial" w:hAnsi="Arial"/>
          <w:sz w:val="20"/>
          <w:lang w:val="sv-SE"/>
        </w:rPr>
        <w:t xml:space="preserve"> extern start/stopp. Kontaktormotorskydd för kompressor, Säkringar, Huvudbrytare, pl</w:t>
      </w:r>
      <w:r>
        <w:rPr>
          <w:rFonts w:ascii="Arial" w:hAnsi="Arial"/>
          <w:sz w:val="20"/>
          <w:lang w:val="sv-SE"/>
        </w:rPr>
        <w:t>intar för externt summalarm, yttre förreglingar, extern start/stopp. Microprocessor för</w:t>
      </w:r>
      <w:r>
        <w:rPr>
          <w:rFonts w:ascii="Arial" w:hAnsi="Arial"/>
          <w:b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>Kontroll/ reglering av börvärden för köldbärar-temperatur, Fördröjnings reläer, Drifttidmätare, Display för är och börvärden samt larm från kompressorer, pump och kondensorfläktar. Driftindikeringar, Ingång för seriell kommunikation. Styrning av kondensorfläktar och köldbärarpump.</w:t>
      </w:r>
    </w:p>
    <w:p w:rsidR="00000000" w:rsidRDefault="00D30099" w:rsidP="00F92CF3">
      <w:pPr>
        <w:numPr>
          <w:ilvl w:val="0"/>
          <w:numId w:val="1"/>
        </w:numPr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Köldbärarkrets</w:t>
      </w:r>
      <w:r>
        <w:rPr>
          <w:rFonts w:ascii="Arial" w:hAnsi="Arial"/>
          <w:lang w:val="sv-SE"/>
        </w:rPr>
        <w:t xml:space="preserve"> </w:t>
      </w:r>
    </w:p>
    <w:p w:rsidR="00000000" w:rsidRDefault="00CB67B3">
      <w:pPr>
        <w:ind w:left="1701" w:hanging="1417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PKB</w:t>
      </w:r>
      <w:r w:rsidR="00D30099">
        <w:rPr>
          <w:rFonts w:ascii="Arial" w:hAnsi="Arial"/>
          <w:sz w:val="20"/>
          <w:lang w:val="sv-SE"/>
        </w:rPr>
        <w:tab/>
        <w:t xml:space="preserve">Cirkulationspump, </w:t>
      </w:r>
    </w:p>
    <w:p w:rsidR="00D30099" w:rsidRDefault="00D30099" w:rsidP="00D30099">
      <w:pPr>
        <w:tabs>
          <w:tab w:val="left" w:pos="1701"/>
        </w:tabs>
        <w:ind w:firstLine="283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PLC</w:t>
      </w:r>
      <w:r>
        <w:rPr>
          <w:rFonts w:ascii="Arial" w:hAnsi="Arial"/>
          <w:sz w:val="20"/>
          <w:lang w:val="sv-SE"/>
        </w:rPr>
        <w:tab/>
        <w:t>E</w:t>
      </w:r>
      <w:r>
        <w:rPr>
          <w:rFonts w:ascii="Arial" w:hAnsi="Arial"/>
          <w:sz w:val="20"/>
          <w:lang w:val="sv-SE"/>
        </w:rPr>
        <w:t>xpansionskärl</w:t>
      </w:r>
      <w:r>
        <w:rPr>
          <w:rFonts w:ascii="Arial" w:hAnsi="Arial"/>
          <w:sz w:val="20"/>
          <w:lang w:val="sv-SE"/>
        </w:rPr>
        <w:t xml:space="preserve"> </w:t>
      </w:r>
    </w:p>
    <w:p w:rsidR="00000000" w:rsidRDefault="00D30099" w:rsidP="00D30099">
      <w:pPr>
        <w:tabs>
          <w:tab w:val="left" w:pos="1701"/>
        </w:tabs>
        <w:ind w:firstLine="283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PLD</w:t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Ackumulatortank med</w:t>
      </w:r>
      <w:r>
        <w:rPr>
          <w:rFonts w:ascii="Arial" w:hAnsi="Arial"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>avluftning, säkerhets, påfyllning och avtappningsventil</w:t>
      </w:r>
      <w:r>
        <w:rPr>
          <w:rFonts w:ascii="Arial" w:hAnsi="Arial"/>
          <w:sz w:val="20"/>
          <w:lang w:val="sv-SE"/>
        </w:rPr>
        <w:t>er.</w:t>
      </w:r>
    </w:p>
    <w:p w:rsidR="00000000" w:rsidRDefault="00D30099">
      <w:pPr>
        <w:ind w:left="284"/>
        <w:rPr>
          <w:sz w:val="20"/>
          <w:lang w:val="sv-SE"/>
        </w:rPr>
      </w:pPr>
    </w:p>
    <w:p w:rsidR="00000000" w:rsidRDefault="00D30099" w:rsidP="00F92CF3">
      <w:pPr>
        <w:numPr>
          <w:ilvl w:val="0"/>
          <w:numId w:val="1"/>
        </w:numPr>
        <w:tabs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Hölje</w:t>
      </w:r>
      <w:r>
        <w:rPr>
          <w:rFonts w:ascii="Arial" w:hAnsi="Arial"/>
          <w:sz w:val="18"/>
          <w:lang w:val="sv-SE"/>
        </w:rPr>
        <w:tab/>
        <w:t>I</w:t>
      </w:r>
      <w:r>
        <w:rPr>
          <w:rFonts w:ascii="Arial" w:hAnsi="Arial"/>
          <w:sz w:val="20"/>
          <w:lang w:val="sv-SE"/>
        </w:rPr>
        <w:t xml:space="preserve"> aluminium, Chassi av galvaniserad stålplåt samt insexskruvar i rostfritt stål.</w:t>
      </w:r>
    </w:p>
    <w:p w:rsidR="00000000" w:rsidRDefault="00D30099">
      <w:pPr>
        <w:ind w:left="284"/>
        <w:rPr>
          <w:rFonts w:ascii="Arial" w:hAnsi="Arial"/>
          <w:sz w:val="20"/>
          <w:lang w:val="sv-SE"/>
        </w:rPr>
      </w:pPr>
    </w:p>
    <w:p w:rsidR="00000000" w:rsidRDefault="00D30099" w:rsidP="00F92CF3">
      <w:pPr>
        <w:numPr>
          <w:ilvl w:val="0"/>
          <w:numId w:val="2"/>
        </w:numPr>
        <w:tabs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Tillbehör</w:t>
      </w:r>
      <w:r>
        <w:rPr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Vattenfilter på köldbärar sidan</w:t>
      </w:r>
    </w:p>
    <w:p w:rsidR="00000000" w:rsidRDefault="00D30099" w:rsidP="004E7756">
      <w:pPr>
        <w:ind w:left="1701" w:hanging="1701"/>
        <w:rPr>
          <w:rFonts w:ascii="Arial Rounded MT Bold" w:hAnsi="Arial Rounded MT Bold"/>
        </w:rPr>
      </w:pPr>
      <w:r>
        <w:rPr>
          <w:rFonts w:ascii="Arial" w:hAnsi="Arial"/>
          <w:sz w:val="20"/>
          <w:lang w:val="sv-SE"/>
        </w:rPr>
        <w:tab/>
        <w:t>Vibrationsdämpande montagefötter</w:t>
      </w:r>
    </w:p>
    <w:p w:rsidR="00000000" w:rsidRDefault="00D30099">
      <w:pPr>
        <w:rPr>
          <w:lang w:val="sv-SE"/>
        </w:rPr>
      </w:pPr>
    </w:p>
    <w:sectPr w:rsidR="00000000">
      <w:headerReference w:type="default" r:id="rId8"/>
      <w:footerReference w:type="default" r:id="rId9"/>
      <w:type w:val="continuous"/>
      <w:pgSz w:w="11907" w:h="16840"/>
      <w:pgMar w:top="357" w:right="851" w:bottom="244" w:left="1418" w:header="397" w:footer="57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0099">
      <w:r>
        <w:separator/>
      </w:r>
    </w:p>
  </w:endnote>
  <w:endnote w:type="continuationSeparator" w:id="0">
    <w:p w:rsidR="00000000" w:rsidRDefault="00D3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9" w:rsidRDefault="00D30099" w:rsidP="00D30099">
    <w:pPr>
      <w:pStyle w:val="Sidfot"/>
      <w:tabs>
        <w:tab w:val="clear" w:pos="4536"/>
        <w:tab w:val="clear" w:pos="9072"/>
        <w:tab w:val="center" w:pos="4111"/>
        <w:tab w:val="left" w:pos="6096"/>
        <w:tab w:val="right" w:pos="9781"/>
      </w:tabs>
      <w:rPr>
        <w:rFonts w:ascii="Arial" w:hAnsi="Arial"/>
        <w:b/>
        <w:sz w:val="18"/>
        <w:lang w:val="de-DE"/>
      </w:rPr>
    </w:pPr>
    <w:proofErr w:type="spellStart"/>
    <w:r>
      <w:rPr>
        <w:rFonts w:ascii="Arial" w:hAnsi="Arial"/>
        <w:b/>
        <w:sz w:val="18"/>
        <w:lang w:val="de-DE"/>
      </w:rPr>
      <w:t>TPi</w:t>
    </w:r>
    <w:proofErr w:type="spellEnd"/>
    <w:r>
      <w:rPr>
        <w:rFonts w:ascii="Arial" w:hAnsi="Arial"/>
        <w:b/>
        <w:sz w:val="18"/>
        <w:lang w:val="de-DE"/>
      </w:rPr>
      <w:t xml:space="preserve"> </w:t>
    </w:r>
    <w:proofErr w:type="spellStart"/>
    <w:r>
      <w:rPr>
        <w:rFonts w:ascii="Arial" w:hAnsi="Arial"/>
        <w:b/>
        <w:sz w:val="18"/>
        <w:lang w:val="de-DE"/>
      </w:rPr>
      <w:t>Klimatimport</w:t>
    </w:r>
    <w:proofErr w:type="spellEnd"/>
    <w:r>
      <w:rPr>
        <w:rFonts w:ascii="Arial" w:hAnsi="Arial"/>
        <w:b/>
        <w:sz w:val="18"/>
        <w:lang w:val="de-DE"/>
      </w:rPr>
      <w:t xml:space="preserve"> AB </w:t>
    </w:r>
    <w:r>
      <w:rPr>
        <w:rFonts w:ascii="Arial" w:hAnsi="Arial"/>
        <w:b/>
        <w:sz w:val="18"/>
        <w:lang w:val="de-DE"/>
      </w:rPr>
      <w:tab/>
      <w:t xml:space="preserve"> </w:t>
    </w:r>
    <w:r>
      <w:rPr>
        <w:rStyle w:val="Hyperlink"/>
        <w:rFonts w:ascii="Arial" w:hAnsi="Arial"/>
        <w:b/>
        <w:sz w:val="18"/>
        <w:lang w:val="de-DE"/>
      </w:rPr>
      <w:t>www.tpiab.com</w:t>
    </w:r>
    <w:r>
      <w:rPr>
        <w:rFonts w:ascii="Arial" w:hAnsi="Arial"/>
        <w:b/>
        <w:sz w:val="18"/>
        <w:lang w:val="de-DE"/>
      </w:rPr>
      <w:tab/>
      <w:t>Tel:08-445  77 90</w:t>
    </w:r>
    <w:r>
      <w:rPr>
        <w:rFonts w:ascii="Arial" w:hAnsi="Arial"/>
        <w:b/>
        <w:sz w:val="18"/>
        <w:lang w:val="de-DE"/>
      </w:rPr>
      <w:tab/>
    </w:r>
    <w:r>
      <w:rPr>
        <w:rFonts w:ascii="Arial" w:hAnsi="Arial"/>
        <w:b/>
        <w:sz w:val="18"/>
        <w:lang w:val="de-DE"/>
      </w:rPr>
      <w:t>info@tpiab.com</w:t>
    </w:r>
  </w:p>
  <w:p w:rsidR="00000000" w:rsidRPr="00D30099" w:rsidRDefault="00D30099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0099">
      <w:r>
        <w:separator/>
      </w:r>
    </w:p>
  </w:footnote>
  <w:footnote w:type="continuationSeparator" w:id="0">
    <w:p w:rsidR="00000000" w:rsidRDefault="00D3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0099">
    <w:pPr>
      <w:pStyle w:val="Sidhuvud"/>
      <w:tabs>
        <w:tab w:val="clear" w:pos="9072"/>
        <w:tab w:val="right" w:pos="9639"/>
      </w:tabs>
      <w:jc w:val="right"/>
      <w:rPr>
        <w:sz w:val="72"/>
      </w:rPr>
    </w:pPr>
    <w:r>
      <w:rPr>
        <w:rFonts w:ascii="Arial" w:hAnsi="Arial"/>
        <w:b/>
      </w:rPr>
      <w:t xml:space="preserve">Kyl AMA </w:t>
    </w:r>
    <w:r w:rsidR="004E7756" w:rsidRPr="00CB67B3">
      <w:rPr>
        <w:rFonts w:ascii="Arial" w:hAnsi="Arial" w:cs="Arial"/>
        <w:b/>
      </w:rPr>
      <w:t>PAK.5212</w:t>
    </w:r>
    <w:r w:rsidR="004E7756">
      <w:rPr>
        <w:rFonts w:ascii="Arial" w:hAnsi="Arial"/>
        <w:b/>
      </w:rPr>
      <w:t xml:space="preserve"> </w:t>
    </w:r>
    <w:r>
      <w:tab/>
    </w:r>
    <w:r>
      <w:rPr>
        <w:rFonts w:ascii="Arial" w:hAnsi="Arial"/>
        <w:b/>
      </w:rPr>
      <w:t>Luftkylt Vätskekylaggregat</w:t>
    </w:r>
    <w:r>
      <w:rPr>
        <w:rFonts w:ascii="Arial Rounded MT Bold" w:hAnsi="Arial Rounded MT Bold"/>
        <w:b/>
      </w:rPr>
      <w:t xml:space="preserve"> </w:t>
    </w:r>
    <w:r>
      <w:rPr>
        <w:rFonts w:ascii="Arial Rounded MT Bold" w:hAnsi="Arial Rounded MT Bold"/>
      </w:rPr>
      <w:t>av</w:t>
    </w:r>
    <w:r>
      <w:rPr>
        <w:rFonts w:ascii="Arial Rounded MT Bold" w:hAnsi="Arial Rounded MT Bold"/>
        <w:b/>
      </w:rPr>
      <w:t xml:space="preserve"> </w:t>
    </w:r>
    <w:r>
      <w:rPr>
        <w:rFonts w:ascii="Arial Rounded MT Bold" w:hAnsi="Arial Rounded MT Bold"/>
      </w:rPr>
      <w:t xml:space="preserve">fabrikat </w:t>
    </w:r>
    <w:proofErr w:type="gramStart"/>
    <w:r>
      <w:rPr>
        <w:rFonts w:ascii="Arial Rounded MT Bold" w:hAnsi="Arial Rounded MT Bold"/>
        <w:i/>
      </w:rPr>
      <w:t>VENCO</w:t>
    </w:r>
    <w:r>
      <w:rPr>
        <w:rFonts w:ascii="Arial Rounded MT Bold" w:hAnsi="Arial Rounded MT Bold"/>
      </w:rPr>
      <w:t xml:space="preserve"> </w:t>
    </w:r>
    <w:r w:rsidR="004E7756">
      <w:rPr>
        <w:rFonts w:ascii="Arial Rounded MT Bold" w:hAnsi="Arial Rounded MT Bold"/>
      </w:rPr>
      <w:t xml:space="preserve"> typ</w:t>
    </w:r>
    <w:proofErr w:type="gramEnd"/>
    <w:r w:rsidR="004E7756">
      <w:rPr>
        <w:rFonts w:ascii="Arial Rounded MT Bold" w:hAnsi="Arial Rounded MT Bold"/>
      </w:rPr>
      <w:t xml:space="preserve"> Pico A R</w:t>
    </w:r>
    <w:r>
      <w:rPr>
        <w:rFonts w:ascii="Arial Rounded MT Bold" w:hAnsi="Arial Rounded MT Bold"/>
      </w:rPr>
      <w:tab/>
    </w:r>
    <w:r>
      <w:rPr>
        <w:rFonts w:ascii="Arial Rounded MT Bold" w:hAnsi="Arial Rounded MT Bold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8013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F3"/>
    <w:rsid w:val="004E7756"/>
    <w:rsid w:val="00CB67B3"/>
    <w:rsid w:val="00D30099"/>
    <w:rsid w:val="00F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lang w:val="sv-SE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2C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CF3"/>
    <w:rPr>
      <w:rFonts w:ascii="Tahoma" w:hAnsi="Tahoma" w:cs="Tahoma"/>
      <w:sz w:val="16"/>
      <w:szCs w:val="16"/>
      <w:lang w:val="en-GB"/>
    </w:rPr>
  </w:style>
  <w:style w:type="character" w:customStyle="1" w:styleId="Hyperlink">
    <w:name w:val="Hyperlink"/>
    <w:rsid w:val="00D30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lang w:val="sv-SE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2C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CF3"/>
    <w:rPr>
      <w:rFonts w:ascii="Tahoma" w:hAnsi="Tahoma" w:cs="Tahoma"/>
      <w:sz w:val="16"/>
      <w:szCs w:val="16"/>
      <w:lang w:val="en-GB"/>
    </w:rPr>
  </w:style>
  <w:style w:type="character" w:customStyle="1" w:styleId="Hyperlink">
    <w:name w:val="Hyperlink"/>
    <w:rsid w:val="00D30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demo</vt:lpstr>
    </vt:vector>
  </TitlesOfParts>
  <Company>Thomas Palmberg Ing. f:a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</dc:title>
  <dc:creator>THOMAS PALMBERG</dc:creator>
  <cp:lastModifiedBy>Thomas</cp:lastModifiedBy>
  <cp:revision>3</cp:revision>
  <cp:lastPrinted>1997-03-07T10:38:00Z</cp:lastPrinted>
  <dcterms:created xsi:type="dcterms:W3CDTF">2013-12-04T13:37:00Z</dcterms:created>
  <dcterms:modified xsi:type="dcterms:W3CDTF">2013-12-04T14:03:00Z</dcterms:modified>
</cp:coreProperties>
</file>